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F8" w:rsidRPr="00FB720A" w:rsidRDefault="007265F8">
      <w:pPr>
        <w:spacing w:after="0"/>
        <w:rPr>
          <w:rFonts w:asciiTheme="minorHAnsi" w:hAnsiTheme="minorHAnsi" w:cstheme="minorHAnsi"/>
        </w:rPr>
      </w:pPr>
    </w:p>
    <w:p w:rsidR="007265F8" w:rsidRPr="00FB720A" w:rsidRDefault="00915E28">
      <w:pPr>
        <w:spacing w:after="6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</w:p>
    <w:p w:rsidR="007265F8" w:rsidRPr="00FB720A" w:rsidRDefault="00915E28">
      <w:pPr>
        <w:spacing w:after="0"/>
        <w:jc w:val="right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4"/>
        </w:rPr>
        <w:t xml:space="preserve">Rzeszów dn. </w:t>
      </w:r>
      <w:r w:rsidR="000C574D">
        <w:rPr>
          <w:rFonts w:asciiTheme="minorHAnsi" w:hAnsiTheme="minorHAnsi" w:cstheme="minorHAnsi"/>
          <w:sz w:val="24"/>
        </w:rPr>
        <w:t>20</w:t>
      </w:r>
      <w:r w:rsidR="00FB720A" w:rsidRPr="00FB720A">
        <w:rPr>
          <w:rFonts w:asciiTheme="minorHAnsi" w:hAnsiTheme="minorHAnsi" w:cstheme="minorHAnsi"/>
          <w:sz w:val="24"/>
        </w:rPr>
        <w:t>.07.2023</w:t>
      </w:r>
      <w:r w:rsidRPr="00FB720A">
        <w:rPr>
          <w:rFonts w:asciiTheme="minorHAnsi" w:hAnsiTheme="minorHAnsi" w:cstheme="minorHAnsi"/>
          <w:sz w:val="24"/>
        </w:rPr>
        <w:t xml:space="preserve"> r</w:t>
      </w:r>
      <w:r w:rsidRPr="00FB720A">
        <w:rPr>
          <w:rFonts w:asciiTheme="minorHAnsi" w:eastAsia="Arial" w:hAnsiTheme="minorHAnsi" w:cstheme="minorHAnsi"/>
          <w:sz w:val="24"/>
        </w:rPr>
        <w:t xml:space="preserve">. </w:t>
      </w:r>
    </w:p>
    <w:p w:rsidR="007265F8" w:rsidRDefault="007265F8">
      <w:pPr>
        <w:rPr>
          <w:rFonts w:asciiTheme="minorHAnsi" w:eastAsia="Times New Roman" w:hAnsiTheme="minorHAnsi" w:cstheme="minorHAnsi"/>
          <w:sz w:val="24"/>
        </w:rPr>
      </w:pPr>
    </w:p>
    <w:p w:rsidR="00045AA6" w:rsidRPr="00FB720A" w:rsidRDefault="00045AA6">
      <w:pPr>
        <w:rPr>
          <w:rFonts w:asciiTheme="minorHAnsi" w:hAnsiTheme="minorHAnsi" w:cstheme="minorHAnsi"/>
        </w:rPr>
      </w:pPr>
    </w:p>
    <w:p w:rsidR="007265F8" w:rsidRPr="00FB720A" w:rsidRDefault="00915E28">
      <w:pPr>
        <w:pStyle w:val="Nagwek1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</w:rPr>
        <w:t xml:space="preserve">Przedmiar robót </w:t>
      </w:r>
    </w:p>
    <w:p w:rsidR="007265F8" w:rsidRPr="00FB720A" w:rsidRDefault="00915E28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18553A">
      <w:pPr>
        <w:tabs>
          <w:tab w:val="center" w:pos="4087"/>
        </w:tabs>
        <w:spacing w:after="41" w:line="216" w:lineRule="auto"/>
        <w:ind w:left="-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3"/>
        </w:rPr>
        <w:t xml:space="preserve">Rodzaj robót (branża):                           </w:t>
      </w:r>
      <w:r w:rsidR="00915E28" w:rsidRPr="00FB720A">
        <w:rPr>
          <w:rFonts w:asciiTheme="minorHAnsi" w:hAnsiTheme="minorHAnsi" w:cstheme="minorHAnsi"/>
          <w:sz w:val="24"/>
        </w:rPr>
        <w:t xml:space="preserve">Budowlana </w:t>
      </w:r>
    </w:p>
    <w:p w:rsidR="007265F8" w:rsidRPr="00FB720A" w:rsidRDefault="00915E28">
      <w:pPr>
        <w:spacing w:after="71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FB720A">
      <w:pPr>
        <w:tabs>
          <w:tab w:val="center" w:pos="5889"/>
        </w:tabs>
        <w:spacing w:after="27"/>
        <w:ind w:left="-15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4"/>
        </w:rPr>
        <w:t>Inwestycja</w:t>
      </w:r>
      <w:r w:rsidR="0018553A">
        <w:rPr>
          <w:rFonts w:asciiTheme="minorHAnsi" w:hAnsiTheme="minorHAnsi" w:cstheme="minorHAnsi"/>
          <w:sz w:val="24"/>
        </w:rPr>
        <w:t>:</w:t>
      </w:r>
      <w:r w:rsidRPr="00FB720A">
        <w:rPr>
          <w:rFonts w:asciiTheme="minorHAnsi" w:hAnsiTheme="minorHAnsi" w:cstheme="minorHAnsi"/>
          <w:sz w:val="24"/>
        </w:rPr>
        <w:t xml:space="preserve">               </w:t>
      </w:r>
      <w:r w:rsidR="0018553A">
        <w:rPr>
          <w:rFonts w:asciiTheme="minorHAnsi" w:hAnsiTheme="minorHAnsi" w:cstheme="minorHAnsi"/>
          <w:sz w:val="24"/>
        </w:rPr>
        <w:t xml:space="preserve">                             </w:t>
      </w:r>
      <w:r w:rsidRPr="00FB720A">
        <w:rPr>
          <w:rFonts w:asciiTheme="minorHAnsi" w:hAnsiTheme="minorHAnsi" w:cstheme="minorHAnsi"/>
          <w:sz w:val="24"/>
        </w:rPr>
        <w:t>Szkoła Podstawowa nr 16 w Rzeszowie</w:t>
      </w:r>
    </w:p>
    <w:p w:rsidR="007265F8" w:rsidRPr="00FB720A" w:rsidRDefault="00915E28">
      <w:pPr>
        <w:spacing w:after="5" w:line="276" w:lineRule="auto"/>
        <w:ind w:right="548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ab/>
        <w:t xml:space="preserve"> 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tabs>
          <w:tab w:val="center" w:pos="4254"/>
        </w:tabs>
        <w:spacing w:after="0"/>
        <w:ind w:left="-15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3"/>
        </w:rPr>
        <w:t xml:space="preserve">Adres: </w:t>
      </w:r>
      <w:r w:rsidRPr="00FB720A">
        <w:rPr>
          <w:rFonts w:asciiTheme="minorHAnsi" w:hAnsiTheme="minorHAnsi" w:cstheme="minorHAnsi"/>
          <w:sz w:val="23"/>
        </w:rPr>
        <w:tab/>
      </w:r>
      <w:r w:rsidR="00FB720A" w:rsidRPr="00FB720A">
        <w:rPr>
          <w:rFonts w:asciiTheme="minorHAnsi" w:hAnsiTheme="minorHAnsi" w:cstheme="minorHAnsi"/>
          <w:sz w:val="24"/>
        </w:rPr>
        <w:t>ul. Bohaterów 1</w:t>
      </w:r>
      <w:r w:rsidRPr="00FB720A">
        <w:rPr>
          <w:rFonts w:asciiTheme="minorHAnsi" w:hAnsiTheme="minorHAnsi" w:cstheme="minorHAnsi"/>
          <w:sz w:val="24"/>
        </w:rPr>
        <w:t xml:space="preserve"> </w:t>
      </w:r>
    </w:p>
    <w:p w:rsidR="007265F8" w:rsidRPr="00FB720A" w:rsidRDefault="00FB720A" w:rsidP="0018553A">
      <w:pPr>
        <w:spacing w:after="0" w:line="216" w:lineRule="auto"/>
        <w:ind w:left="-15" w:right="3985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3"/>
        </w:rPr>
        <w:t xml:space="preserve">                                                                   35-112 Rzeszów</w:t>
      </w:r>
      <w:r w:rsidR="00915E28" w:rsidRPr="00FB720A">
        <w:rPr>
          <w:rFonts w:asciiTheme="minorHAnsi" w:hAnsiTheme="minorHAnsi" w:cstheme="minorHAnsi"/>
          <w:sz w:val="23"/>
        </w:rPr>
        <w:t xml:space="preserve"> </w:t>
      </w:r>
      <w:r w:rsidR="00915E28"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="00915E28"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spacing w:after="36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tabs>
          <w:tab w:val="center" w:pos="3830"/>
          <w:tab w:val="center" w:pos="6180"/>
        </w:tabs>
        <w:spacing w:after="126"/>
        <w:ind w:left="-15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3"/>
        </w:rPr>
        <w:t xml:space="preserve">Inwestor: </w:t>
      </w:r>
      <w:r w:rsidRPr="00FB720A">
        <w:rPr>
          <w:rFonts w:asciiTheme="minorHAnsi" w:hAnsiTheme="minorHAnsi" w:cstheme="minorHAnsi"/>
          <w:sz w:val="23"/>
        </w:rPr>
        <w:tab/>
      </w:r>
      <w:r w:rsidR="00FB720A" w:rsidRPr="00FB720A">
        <w:rPr>
          <w:rFonts w:asciiTheme="minorHAnsi" w:hAnsiTheme="minorHAnsi" w:cstheme="minorHAnsi"/>
          <w:sz w:val="23"/>
        </w:rPr>
        <w:t xml:space="preserve">                                                </w:t>
      </w:r>
      <w:r w:rsidR="0018553A">
        <w:rPr>
          <w:rFonts w:asciiTheme="minorHAnsi" w:hAnsiTheme="minorHAnsi" w:cstheme="minorHAnsi"/>
          <w:sz w:val="23"/>
        </w:rPr>
        <w:t xml:space="preserve"> </w:t>
      </w:r>
      <w:r w:rsidR="00FB720A" w:rsidRPr="00FB720A">
        <w:rPr>
          <w:rFonts w:asciiTheme="minorHAnsi" w:hAnsiTheme="minorHAnsi" w:cstheme="minorHAnsi"/>
          <w:sz w:val="23"/>
        </w:rPr>
        <w:t xml:space="preserve"> </w:t>
      </w:r>
      <w:r w:rsidR="00FB720A" w:rsidRPr="00FB720A">
        <w:rPr>
          <w:rFonts w:asciiTheme="minorHAnsi" w:hAnsiTheme="minorHAnsi" w:cstheme="minorHAnsi"/>
          <w:sz w:val="24"/>
        </w:rPr>
        <w:t>Szkoła Podstawowa nr 16 w Rzeszowie</w:t>
      </w:r>
    </w:p>
    <w:p w:rsidR="00FB720A" w:rsidRPr="00FB720A" w:rsidRDefault="00FB720A" w:rsidP="00FB720A">
      <w:pPr>
        <w:tabs>
          <w:tab w:val="center" w:pos="4254"/>
        </w:tabs>
        <w:spacing w:after="0"/>
        <w:ind w:left="-15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4"/>
        </w:rPr>
        <w:t xml:space="preserve">                                                                </w:t>
      </w:r>
      <w:r w:rsidR="0018553A">
        <w:rPr>
          <w:rFonts w:asciiTheme="minorHAnsi" w:hAnsiTheme="minorHAnsi" w:cstheme="minorHAnsi"/>
          <w:sz w:val="24"/>
        </w:rPr>
        <w:t xml:space="preserve"> </w:t>
      </w:r>
      <w:r w:rsidRPr="00FB720A">
        <w:rPr>
          <w:rFonts w:asciiTheme="minorHAnsi" w:hAnsiTheme="minorHAnsi" w:cstheme="minorHAnsi"/>
          <w:sz w:val="24"/>
        </w:rPr>
        <w:t xml:space="preserve">ul. Bohaterów 1 </w:t>
      </w:r>
    </w:p>
    <w:p w:rsidR="007265F8" w:rsidRPr="00FB720A" w:rsidRDefault="00FB720A" w:rsidP="00FB720A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3"/>
        </w:rPr>
        <w:t xml:space="preserve">                                                                  </w:t>
      </w:r>
      <w:r w:rsidR="0018553A">
        <w:rPr>
          <w:rFonts w:asciiTheme="minorHAnsi" w:hAnsiTheme="minorHAnsi" w:cstheme="minorHAnsi"/>
          <w:sz w:val="23"/>
        </w:rPr>
        <w:t xml:space="preserve">  </w:t>
      </w:r>
      <w:r w:rsidRPr="00FB720A">
        <w:rPr>
          <w:rFonts w:asciiTheme="minorHAnsi" w:hAnsiTheme="minorHAnsi" w:cstheme="minorHAnsi"/>
          <w:sz w:val="23"/>
        </w:rPr>
        <w:t xml:space="preserve">35-112 Rzeszów </w:t>
      </w: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</w:p>
    <w:p w:rsidR="007265F8" w:rsidRDefault="007265F8">
      <w:pPr>
        <w:spacing w:after="55"/>
      </w:pPr>
    </w:p>
    <w:p w:rsidR="007265F8" w:rsidRDefault="00915E28" w:rsidP="00C76DB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65F8" w:rsidRDefault="00915E28">
      <w:pPr>
        <w:spacing w:after="0"/>
        <w:ind w:left="91"/>
        <w:jc w:val="center"/>
      </w:pPr>
      <w:r>
        <w:rPr>
          <w:sz w:val="28"/>
        </w:rPr>
        <w:t xml:space="preserve"> </w:t>
      </w:r>
    </w:p>
    <w:tbl>
      <w:tblPr>
        <w:tblStyle w:val="TableGrid"/>
        <w:tblW w:w="8181" w:type="dxa"/>
        <w:tblInd w:w="0" w:type="dxa"/>
        <w:tblCellMar>
          <w:bottom w:w="13" w:type="dxa"/>
        </w:tblCellMar>
        <w:tblLook w:val="04A0" w:firstRow="1" w:lastRow="0" w:firstColumn="1" w:lastColumn="0" w:noHBand="0" w:noVBand="1"/>
      </w:tblPr>
      <w:tblGrid>
        <w:gridCol w:w="556"/>
        <w:gridCol w:w="1360"/>
        <w:gridCol w:w="3727"/>
        <w:gridCol w:w="439"/>
        <w:gridCol w:w="131"/>
        <w:gridCol w:w="982"/>
        <w:gridCol w:w="986"/>
      </w:tblGrid>
      <w:tr w:rsidR="007265F8" w:rsidTr="002B6E96">
        <w:trPr>
          <w:trHeight w:val="55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265F8" w:rsidRPr="00DA7327" w:rsidRDefault="00915E28" w:rsidP="002B6E96">
            <w:pPr>
              <w:ind w:left="17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265F8" w:rsidRPr="00DA7327" w:rsidRDefault="00915E28" w:rsidP="002B6E96">
            <w:pPr>
              <w:ind w:right="27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KOD</w:t>
            </w:r>
          </w:p>
        </w:tc>
        <w:tc>
          <w:tcPr>
            <w:tcW w:w="4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265F8" w:rsidRPr="00DA7327" w:rsidRDefault="00915E28" w:rsidP="002B6E96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265F8" w:rsidRPr="00DA7327" w:rsidRDefault="00915E28" w:rsidP="002B6E96">
            <w:pPr>
              <w:ind w:left="13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A7327">
              <w:rPr>
                <w:rFonts w:asciiTheme="minorHAnsi" w:hAnsiTheme="minorHAnsi" w:cstheme="minorHAnsi"/>
              </w:rPr>
              <w:t>Jm</w:t>
            </w:r>
            <w:proofErr w:type="spellEnd"/>
          </w:p>
        </w:tc>
        <w:tc>
          <w:tcPr>
            <w:tcW w:w="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265F8" w:rsidRPr="00DA7327" w:rsidRDefault="007265F8" w:rsidP="002B6E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265F8" w:rsidRPr="00DA7327" w:rsidRDefault="00915E28" w:rsidP="002B6E96">
            <w:pPr>
              <w:ind w:left="344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ilości</w:t>
            </w:r>
          </w:p>
          <w:p w:rsidR="007265F8" w:rsidRPr="00DA7327" w:rsidRDefault="00915E28" w:rsidP="002B6E96">
            <w:pPr>
              <w:ind w:left="115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składowe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265F8" w:rsidRPr="00DA7327" w:rsidRDefault="002B6E96" w:rsidP="002B6E96">
            <w:pPr>
              <w:ind w:left="118" w:firstLine="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krotność</w:t>
            </w:r>
          </w:p>
        </w:tc>
      </w:tr>
      <w:tr w:rsidR="007265F8" w:rsidTr="00045AA6">
        <w:trPr>
          <w:trHeight w:val="406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5F8" w:rsidRPr="00DA7327" w:rsidRDefault="00915E28" w:rsidP="00CB7A32">
            <w:pPr>
              <w:ind w:left="17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5F8" w:rsidRPr="00DA7327" w:rsidRDefault="00915E28" w:rsidP="00CB7A32">
            <w:pPr>
              <w:ind w:right="7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5F8" w:rsidRPr="00DA7327" w:rsidRDefault="00915E28" w:rsidP="00CB7A32">
            <w:pPr>
              <w:ind w:right="7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265F8" w:rsidRPr="00DA7327" w:rsidRDefault="007265F8" w:rsidP="00CB7A3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65F8" w:rsidRPr="00DA7327" w:rsidRDefault="00915E28" w:rsidP="00CB7A32">
            <w:pPr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5F8" w:rsidRPr="00DA7327" w:rsidRDefault="00915E28" w:rsidP="00CB7A32">
            <w:pPr>
              <w:tabs>
                <w:tab w:val="right" w:pos="982"/>
              </w:tabs>
              <w:ind w:left="-2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5F8" w:rsidRPr="00DA7327" w:rsidRDefault="00915E28" w:rsidP="00CB7A32">
            <w:pPr>
              <w:ind w:right="2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6</w:t>
            </w:r>
          </w:p>
        </w:tc>
      </w:tr>
      <w:tr w:rsidR="007265F8" w:rsidTr="00045AA6">
        <w:trPr>
          <w:trHeight w:val="403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5F8" w:rsidRPr="00045AA6" w:rsidRDefault="00915E28" w:rsidP="00CB7A32">
            <w:pPr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5F8" w:rsidRPr="00045AA6" w:rsidRDefault="00915E28" w:rsidP="00CB7A32">
            <w:pPr>
              <w:ind w:left="-2"/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eastAsia="Times New Roman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4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5F8" w:rsidRPr="00045AA6" w:rsidRDefault="00FB720A" w:rsidP="00045AA6">
            <w:pPr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hAnsiTheme="minorHAnsi" w:cstheme="minorHAnsi"/>
                <w:b/>
              </w:rPr>
              <w:t xml:space="preserve">Sala nr 1 </w:t>
            </w:r>
            <w:r w:rsidR="00915E28" w:rsidRPr="00045AA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265F8" w:rsidRPr="00DA7327" w:rsidRDefault="00915E28" w:rsidP="00CB7A32">
            <w:pPr>
              <w:ind w:left="-2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265F8" w:rsidRPr="00DA7327" w:rsidRDefault="007265F8" w:rsidP="00CB7A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5F8" w:rsidRPr="00DA7327" w:rsidRDefault="00915E28" w:rsidP="00CB7A32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5F8" w:rsidRPr="00DA7327" w:rsidRDefault="00915E28" w:rsidP="00CB7A32">
            <w:pPr>
              <w:ind w:left="-2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960813" w:rsidTr="00045AA6">
        <w:trPr>
          <w:trHeight w:val="141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0813" w:rsidRPr="00DA7327" w:rsidRDefault="00960813" w:rsidP="00960813">
            <w:pPr>
              <w:ind w:left="1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0813" w:rsidRPr="00DA7327" w:rsidRDefault="00960813" w:rsidP="00DA7327">
            <w:pPr>
              <w:ind w:left="-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40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0813" w:rsidRPr="00DA7327" w:rsidRDefault="00960813" w:rsidP="00DA7327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 xml:space="preserve">Demontaż starej wykładziny i wykonanie </w:t>
            </w:r>
            <w:r w:rsidR="00DA7327" w:rsidRPr="00DA7327">
              <w:rPr>
                <w:rFonts w:asciiTheme="minorHAnsi" w:hAnsiTheme="minorHAnsi" w:cstheme="minorHAnsi"/>
              </w:rPr>
              <w:t>101,78</w:t>
            </w:r>
            <w:r w:rsidRPr="00DA7327">
              <w:rPr>
                <w:rFonts w:asciiTheme="minorHAnsi" w:hAnsiTheme="minorHAnsi" w:cstheme="minorHAnsi"/>
              </w:rPr>
              <w:t xml:space="preserve"> m2 wylewki samopoziomującej w dwóch salach dydaktycznych (</w:t>
            </w:r>
            <w:r w:rsidRPr="00DA7327">
              <w:rPr>
                <w:rFonts w:asciiTheme="minorHAnsi" w:hAnsiTheme="minorHAnsi" w:cstheme="minorHAnsi"/>
                <w:b/>
              </w:rPr>
              <w:t>wymiary sali nr 1</w:t>
            </w:r>
            <w:r w:rsidRPr="00DA7327">
              <w:rPr>
                <w:rFonts w:asciiTheme="minorHAnsi" w:hAnsiTheme="minorHAnsi" w:cstheme="minorHAnsi"/>
              </w:rPr>
              <w:t xml:space="preserve"> składającej się z dwóch pomieszczeń o wymiarach: 11,85m x 5,75m oraz 5,75m x 5,85m)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60813" w:rsidRPr="00DA7327" w:rsidRDefault="00960813" w:rsidP="00DA7327">
            <w:pPr>
              <w:ind w:left="58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60813" w:rsidRPr="00DA7327" w:rsidRDefault="00960813" w:rsidP="00DA7327">
            <w:pPr>
              <w:rPr>
                <w:rFonts w:asciiTheme="minorHAnsi" w:hAnsiTheme="minorHAnsi" w:cstheme="minorHAnsi"/>
              </w:rPr>
            </w:pPr>
          </w:p>
          <w:p w:rsidR="00DA7327" w:rsidRPr="00DA7327" w:rsidRDefault="00DA7327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0813" w:rsidRPr="00DA7327" w:rsidRDefault="00DA7327" w:rsidP="00DA7327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3"/>
              </w:rPr>
              <w:t>101,78</w:t>
            </w:r>
          </w:p>
          <w:p w:rsidR="00960813" w:rsidRPr="00DA7327" w:rsidRDefault="00960813" w:rsidP="00DA7327">
            <w:pPr>
              <w:rPr>
                <w:rFonts w:asciiTheme="minorHAnsi" w:hAnsiTheme="minorHAnsi" w:cstheme="minorHAnsi"/>
              </w:rPr>
            </w:pPr>
          </w:p>
          <w:p w:rsidR="00960813" w:rsidRPr="00DA7327" w:rsidRDefault="00960813" w:rsidP="00DA7327">
            <w:pPr>
              <w:rPr>
                <w:rFonts w:asciiTheme="minorHAnsi" w:hAnsiTheme="minorHAnsi" w:cstheme="minorHAnsi"/>
              </w:rPr>
            </w:pPr>
          </w:p>
          <w:p w:rsidR="00960813" w:rsidRPr="00DA7327" w:rsidRDefault="00960813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60813" w:rsidRPr="00DA7327" w:rsidRDefault="00DA7327" w:rsidP="00DA7327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3"/>
              </w:rPr>
              <w:t>1</w:t>
            </w:r>
          </w:p>
          <w:p w:rsidR="00960813" w:rsidRPr="00DA7327" w:rsidRDefault="00960813" w:rsidP="00DA7327">
            <w:pPr>
              <w:ind w:left="-2"/>
              <w:rPr>
                <w:rFonts w:asciiTheme="minorHAnsi" w:hAnsiTheme="minorHAnsi" w:cstheme="minorHAnsi"/>
              </w:rPr>
            </w:pPr>
          </w:p>
          <w:p w:rsidR="00960813" w:rsidRPr="00DA7327" w:rsidRDefault="00960813" w:rsidP="00DA7327">
            <w:pPr>
              <w:ind w:left="-2"/>
              <w:rPr>
                <w:rFonts w:asciiTheme="minorHAnsi" w:hAnsiTheme="minorHAnsi" w:cstheme="minorHAnsi"/>
              </w:rPr>
            </w:pPr>
          </w:p>
          <w:p w:rsidR="00960813" w:rsidRPr="00DA7327" w:rsidRDefault="00960813" w:rsidP="00DA7327">
            <w:pPr>
              <w:ind w:left="-2"/>
              <w:rPr>
                <w:rFonts w:asciiTheme="minorHAnsi" w:hAnsiTheme="minorHAnsi" w:cstheme="minorHAnsi"/>
              </w:rPr>
            </w:pPr>
          </w:p>
        </w:tc>
      </w:tr>
      <w:tr w:rsidR="00960813" w:rsidTr="00045AA6">
        <w:trPr>
          <w:trHeight w:val="63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813" w:rsidRPr="00DA7327" w:rsidRDefault="00960813" w:rsidP="009608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813" w:rsidRPr="00DA7327" w:rsidRDefault="00960813" w:rsidP="00DA7327">
            <w:pPr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813" w:rsidRPr="00DA7327" w:rsidRDefault="00960813" w:rsidP="009608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60813" w:rsidRPr="00DA7327" w:rsidRDefault="00960813" w:rsidP="00DA7327">
            <w:pPr>
              <w:ind w:left="58"/>
              <w:rPr>
                <w:rFonts w:asciiTheme="minorHAnsi" w:hAnsiTheme="minorHAnsi" w:cstheme="minorHAnsi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60813" w:rsidRPr="00DA7327" w:rsidRDefault="00960813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813" w:rsidRPr="00DA7327" w:rsidRDefault="00960813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0813" w:rsidRPr="00DA7327" w:rsidRDefault="00960813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960813" w:rsidTr="00045AA6">
        <w:trPr>
          <w:trHeight w:val="261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0813" w:rsidRPr="00DA7327" w:rsidRDefault="00960813" w:rsidP="00960813">
            <w:pPr>
              <w:ind w:left="221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 xml:space="preserve">1.2 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0813" w:rsidRPr="00DA7327" w:rsidRDefault="00960813" w:rsidP="00DA7327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402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0813" w:rsidRPr="00DA7327" w:rsidRDefault="00960813" w:rsidP="00960813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 xml:space="preserve">Położenie wykładziny z wywinięciem na ścianę na wysokość 15 cm o poniższej charakterystyce: </w:t>
            </w:r>
          </w:p>
          <w:p w:rsidR="00960813" w:rsidRPr="00DA7327" w:rsidRDefault="00960813" w:rsidP="00960813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heterogeniczna wykładzina podłogowa o grubości 2,0 mm w tym 0,8 mm warstwy użytkowej, matowe wykończenie, pokryta lakierem poliuretanowym, właściwości antypoślizgowe R10-R11, przeznaczona do stosowania w obiektach użyteczności publicznej</w:t>
            </w:r>
          </w:p>
          <w:p w:rsidR="00960813" w:rsidRDefault="00960813" w:rsidP="00960813">
            <w:pPr>
              <w:ind w:left="58"/>
              <w:rPr>
                <w:rFonts w:asciiTheme="minorHAnsi" w:hAnsiTheme="minorHAnsi" w:cstheme="minorHAnsi"/>
              </w:rPr>
            </w:pPr>
          </w:p>
          <w:p w:rsidR="00C76DB9" w:rsidRPr="00DA7327" w:rsidRDefault="00C76DB9" w:rsidP="00960813">
            <w:pPr>
              <w:ind w:left="58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44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960813" w:rsidRPr="00DA7327" w:rsidRDefault="00960813" w:rsidP="00DA7327">
            <w:pPr>
              <w:ind w:left="58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60813" w:rsidRPr="00DA7327" w:rsidRDefault="00960813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0813" w:rsidRPr="00DA7327" w:rsidRDefault="00DA7327" w:rsidP="00DA7327">
            <w:pPr>
              <w:ind w:right="20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 xml:space="preserve">110,72 </w:t>
            </w:r>
          </w:p>
        </w:tc>
        <w:tc>
          <w:tcPr>
            <w:tcW w:w="63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60813" w:rsidRPr="00DA7327" w:rsidRDefault="00DA7327" w:rsidP="00DA7327">
            <w:pPr>
              <w:ind w:right="20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1</w:t>
            </w:r>
          </w:p>
        </w:tc>
      </w:tr>
      <w:tr w:rsidR="00960813" w:rsidTr="00045AA6">
        <w:trPr>
          <w:trHeight w:val="2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13" w:rsidRPr="00045AA6" w:rsidRDefault="00DA7327" w:rsidP="00960813">
            <w:pPr>
              <w:ind w:left="221"/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hAnsiTheme="minorHAnsi" w:cstheme="minorHAnsi"/>
                <w:b/>
              </w:rPr>
              <w:lastRenderedPageBreak/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13" w:rsidRPr="00045AA6" w:rsidRDefault="00960813" w:rsidP="00DA7327">
            <w:pPr>
              <w:ind w:left="5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13" w:rsidRPr="00045AA6" w:rsidRDefault="00DA7327" w:rsidP="00DA7327">
            <w:pPr>
              <w:ind w:left="58"/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hAnsiTheme="minorHAnsi" w:cstheme="minorHAnsi"/>
                <w:b/>
              </w:rPr>
              <w:t xml:space="preserve">Sala nr 2 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13" w:rsidRPr="00DA7327" w:rsidRDefault="00960813" w:rsidP="00960813">
            <w:pPr>
              <w:ind w:left="5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13" w:rsidRPr="00DA7327" w:rsidRDefault="00960813" w:rsidP="009608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13" w:rsidRPr="00DA7327" w:rsidRDefault="00960813" w:rsidP="00960813">
            <w:pPr>
              <w:ind w:right="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13" w:rsidRPr="00DA7327" w:rsidRDefault="00960813" w:rsidP="00960813">
            <w:pPr>
              <w:ind w:right="2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A7327" w:rsidTr="00045AA6">
        <w:trPr>
          <w:trHeight w:val="1683"/>
        </w:trPr>
        <w:tc>
          <w:tcPr>
            <w:tcW w:w="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327" w:rsidRPr="00DA7327" w:rsidRDefault="00DA7327" w:rsidP="00DA7327">
            <w:pPr>
              <w:ind w:left="221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327" w:rsidRPr="00DA7327" w:rsidRDefault="00DA7327" w:rsidP="00DA7327">
            <w:pPr>
              <w:ind w:left="-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327" w:rsidRPr="00DA7327" w:rsidRDefault="00DA7327" w:rsidP="00DA7327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Demontaż starej wykładziny i wykonanie 51,33 m2 wylewki samopoziomującej w dwóch salach dydaktycznych (</w:t>
            </w:r>
            <w:r w:rsidRPr="00DA7327">
              <w:rPr>
                <w:rFonts w:asciiTheme="minorHAnsi" w:hAnsiTheme="minorHAnsi" w:cstheme="minorHAnsi"/>
                <w:b/>
              </w:rPr>
              <w:t>wymiary sali nr 2</w:t>
            </w:r>
            <w:r w:rsidRPr="00DA7327">
              <w:rPr>
                <w:rFonts w:asciiTheme="minorHAnsi" w:hAnsiTheme="minorHAnsi" w:cstheme="minorHAnsi"/>
              </w:rPr>
              <w:t xml:space="preserve"> : 8,70m x 5,90m)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DA7327" w:rsidRPr="00DA7327" w:rsidRDefault="00DA7327" w:rsidP="00DA7327">
            <w:pPr>
              <w:ind w:left="58"/>
              <w:jc w:val="both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A7327" w:rsidRPr="00DA7327" w:rsidRDefault="00DA7327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327" w:rsidRPr="00DA7327" w:rsidRDefault="00DA7327" w:rsidP="00DA7327">
            <w:pPr>
              <w:ind w:right="20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51,33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327" w:rsidRPr="00DA7327" w:rsidRDefault="00045AA6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A7327" w:rsidTr="00045AA6">
        <w:trPr>
          <w:trHeight w:val="261"/>
        </w:trPr>
        <w:tc>
          <w:tcPr>
            <w:tcW w:w="5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A7327" w:rsidRPr="00DA7327" w:rsidRDefault="00DA7327" w:rsidP="00DA7327">
            <w:pPr>
              <w:ind w:left="221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A7327" w:rsidRPr="00DA7327" w:rsidRDefault="00DA7327" w:rsidP="00DA7327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402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A7327" w:rsidRPr="00DA7327" w:rsidRDefault="00DA7327" w:rsidP="00DA7327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 xml:space="preserve">Położenie wykładziny z wywinięciem na ścianę na wysokość 15 cm o poniższej charakterystyce: </w:t>
            </w:r>
          </w:p>
          <w:p w:rsidR="00DA7327" w:rsidRPr="00DA7327" w:rsidRDefault="00DA7327" w:rsidP="00DA7327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heterogeniczna wykładzina podłogowa o grubości 2,0 mm w tym 0,8 mm warstwy użytkowej, matowe wykończenie, pokryta lakierem poliuretanowym, właściwości antypoślizgowe R10-R11, przeznaczona do stosowania w obiektach użyteczności publicznej</w:t>
            </w:r>
          </w:p>
          <w:p w:rsidR="00DA7327" w:rsidRPr="00DA7327" w:rsidRDefault="00DA7327" w:rsidP="00DA7327">
            <w:pPr>
              <w:ind w:left="58"/>
              <w:rPr>
                <w:rFonts w:asciiTheme="minorHAnsi" w:hAnsiTheme="minorHAnsi" w:cstheme="minorHAnsi"/>
              </w:rPr>
            </w:pPr>
          </w:p>
        </w:tc>
        <w:tc>
          <w:tcPr>
            <w:tcW w:w="44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DA7327" w:rsidRPr="00DA7327" w:rsidRDefault="00DA7327" w:rsidP="00DA7327">
            <w:pPr>
              <w:ind w:left="58"/>
              <w:jc w:val="both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A7327" w:rsidRPr="00DA7327" w:rsidRDefault="00DA7327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A7327" w:rsidRPr="00DA7327" w:rsidRDefault="00DA7327" w:rsidP="00DA7327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55,80</w:t>
            </w:r>
          </w:p>
        </w:tc>
        <w:tc>
          <w:tcPr>
            <w:tcW w:w="63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A7327" w:rsidRPr="00DA7327" w:rsidRDefault="00045AA6" w:rsidP="00DA7327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045AA6" w:rsidTr="009B6635">
        <w:trPr>
          <w:trHeight w:val="2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DA7327" w:rsidRDefault="00045AA6" w:rsidP="00045AA6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DA7327" w:rsidRDefault="00045AA6" w:rsidP="00045AA6">
            <w:pPr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045AA6" w:rsidRDefault="00045AA6" w:rsidP="00045AA6">
            <w:pPr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hAnsiTheme="minorHAnsi" w:cstheme="minorHAnsi"/>
                <w:b/>
              </w:rPr>
              <w:t>Korytarz szkolny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DA7327" w:rsidRDefault="00045AA6" w:rsidP="00045A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Default="00045AA6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DA7327" w:rsidRDefault="00045AA6" w:rsidP="00045AA6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045AA6" w:rsidTr="00B637EA">
        <w:trPr>
          <w:trHeight w:val="2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Default="00045AA6" w:rsidP="00045AA6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DA7327" w:rsidRDefault="00045AA6" w:rsidP="00045AA6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Default="00045AA6" w:rsidP="00045A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Gruntowanie ścian i sufitów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045AA6" w:rsidRDefault="00045AA6" w:rsidP="00045AA6">
            <w:pPr>
              <w:rPr>
                <w:rFonts w:asciiTheme="minorHAnsi" w:hAnsiTheme="minorHAnsi" w:cstheme="minorHAnsi"/>
                <w:b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Default="00045AA6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186,83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DA7327" w:rsidRDefault="00045AA6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045AA6" w:rsidTr="00357111">
        <w:trPr>
          <w:trHeight w:val="2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Default="00045AA6" w:rsidP="00045AA6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DA7327" w:rsidRDefault="00045AA6" w:rsidP="00045AA6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Default="00045AA6" w:rsidP="00045A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Malowanie ścian i sufitów</w:t>
            </w:r>
            <w:r w:rsidR="008A6C17">
              <w:rPr>
                <w:rFonts w:asciiTheme="minorHAnsi" w:hAnsiTheme="minorHAnsi" w:cstheme="minorHAnsi"/>
              </w:rPr>
              <w:t xml:space="preserve"> farbą ceramiczną</w:t>
            </w:r>
          </w:p>
          <w:p w:rsidR="00045AA6" w:rsidRDefault="00045AA6" w:rsidP="00045AA6">
            <w:pPr>
              <w:rPr>
                <w:rFonts w:asciiTheme="minorHAnsi" w:hAnsiTheme="minorHAnsi" w:cstheme="minorHAnsi"/>
              </w:rPr>
            </w:pPr>
            <w:r w:rsidRPr="00045AA6">
              <w:rPr>
                <w:sz w:val="20"/>
              </w:rPr>
              <w:t>(kolor biały 125,12 m2, kolor szary 61,71 m2)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DA7327" w:rsidRDefault="00045AA6" w:rsidP="00045AA6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Default="00045AA6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186,83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DA7327" w:rsidRDefault="00045AA6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045AA6" w:rsidTr="00E45FE6">
        <w:trPr>
          <w:trHeight w:val="2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Default="00045AA6" w:rsidP="00045AA6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DA7327" w:rsidRDefault="00045AA6" w:rsidP="00045AA6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Default="00045AA6" w:rsidP="00045A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Położenie lakieru bezbarwnego 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DA7327" w:rsidRDefault="00045AA6" w:rsidP="00045AA6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Default="00045AA6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61,71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A6" w:rsidRPr="00DA7327" w:rsidRDefault="00045AA6" w:rsidP="00045AA6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:rsidR="00BA6541" w:rsidRDefault="00BA6541"/>
    <w:p w:rsidR="00CB7A32" w:rsidRDefault="00CB7A32"/>
    <w:sectPr w:rsidR="00CB7A32" w:rsidSect="00045AA6">
      <w:headerReference w:type="default" r:id="rId8"/>
      <w:pgSz w:w="11899" w:h="16838"/>
      <w:pgMar w:top="567" w:right="1398" w:bottom="709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F64" w:rsidRDefault="00A76F64" w:rsidP="002B6E96">
      <w:pPr>
        <w:spacing w:after="0" w:line="240" w:lineRule="auto"/>
      </w:pPr>
      <w:r>
        <w:separator/>
      </w:r>
    </w:p>
  </w:endnote>
  <w:endnote w:type="continuationSeparator" w:id="0">
    <w:p w:rsidR="00A76F64" w:rsidRDefault="00A76F64" w:rsidP="002B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F64" w:rsidRDefault="00A76F64" w:rsidP="002B6E96">
      <w:pPr>
        <w:spacing w:after="0" w:line="240" w:lineRule="auto"/>
      </w:pPr>
      <w:r>
        <w:separator/>
      </w:r>
    </w:p>
  </w:footnote>
  <w:footnote w:type="continuationSeparator" w:id="0">
    <w:p w:rsidR="00A76F64" w:rsidRDefault="00A76F64" w:rsidP="002B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E96" w:rsidRDefault="002B6E96" w:rsidP="002B6E96">
    <w:pPr>
      <w:pStyle w:val="Default"/>
    </w:pPr>
  </w:p>
  <w:p w:rsidR="002B6E96" w:rsidRDefault="002B6E96" w:rsidP="002B6E96">
    <w:pPr>
      <w:pStyle w:val="Nagwek"/>
      <w:jc w:val="right"/>
    </w:pPr>
    <w:r>
      <w:t xml:space="preserve">              </w:t>
    </w:r>
    <w:r>
      <w:rPr>
        <w:sz w:val="20"/>
        <w:szCs w:val="20"/>
      </w:rPr>
      <w:t>Załącznik nr 1 do zapytania ofertowego S.261.005.202</w:t>
    </w:r>
    <w:r w:rsidR="0018553A"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D6DD7"/>
    <w:multiLevelType w:val="hybridMultilevel"/>
    <w:tmpl w:val="5A2CD4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F8"/>
    <w:rsid w:val="00045AA6"/>
    <w:rsid w:val="000C574D"/>
    <w:rsid w:val="0017694B"/>
    <w:rsid w:val="0018553A"/>
    <w:rsid w:val="002B6E96"/>
    <w:rsid w:val="007265F8"/>
    <w:rsid w:val="008A6C17"/>
    <w:rsid w:val="00915E28"/>
    <w:rsid w:val="00960813"/>
    <w:rsid w:val="00A20826"/>
    <w:rsid w:val="00A76F64"/>
    <w:rsid w:val="00B1296A"/>
    <w:rsid w:val="00BA6541"/>
    <w:rsid w:val="00C76DB9"/>
    <w:rsid w:val="00CB7A32"/>
    <w:rsid w:val="00DA7327"/>
    <w:rsid w:val="00F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7234B-C0F0-4A9D-A8CF-9C41EFB3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32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3"/>
      <w:jc w:val="center"/>
      <w:outlineLvl w:val="0"/>
    </w:pPr>
    <w:rPr>
      <w:rFonts w:ascii="Calibri" w:eastAsia="Calibri" w:hAnsi="Calibri" w:cs="Calibri"/>
      <w:b/>
      <w:color w:val="000000"/>
      <w:sz w:val="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4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B720A"/>
    <w:pPr>
      <w:ind w:left="720"/>
      <w:contextualSpacing/>
    </w:pPr>
    <w:rPr>
      <w:rFonts w:cs="Times New Roman"/>
      <w:color w:val="auto"/>
      <w:lang w:eastAsia="en-US"/>
    </w:rPr>
  </w:style>
  <w:style w:type="table" w:styleId="Tabela-Siatka">
    <w:name w:val="Table Grid"/>
    <w:basedOn w:val="Standardowy"/>
    <w:uiPriority w:val="39"/>
    <w:rsid w:val="00CB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CB7A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2B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E9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B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E96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2B6E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8494-2841-4CFC-939F-9244904F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sekretariat2@sp16.resman.pl</cp:lastModifiedBy>
  <cp:revision>7</cp:revision>
  <dcterms:created xsi:type="dcterms:W3CDTF">2023-07-19T11:37:00Z</dcterms:created>
  <dcterms:modified xsi:type="dcterms:W3CDTF">2023-07-20T14:46:00Z</dcterms:modified>
</cp:coreProperties>
</file>